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Singham lyrics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Chorus: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Mann bhanwar uthe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A whirlpool takes place in the heart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Tan sihar uthe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and the body starts to shiver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Jab khabar uthe ke aawe Singham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When there is a news that Singham is 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[end chorus]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agar chale, na magar chale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No ifs and buts work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Bas kehar chale jab aawe Singham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Only wrath works when Singham comes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Dil toh sacha hai iss dil mein rakh luin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His heart is truthful and he all in his heart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Sapna accha hai palkon se dhakloo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adorns and keep the good dreams in his eyelids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Dil vil se toh hai yeh ek baccha sharaarat karta hi phire 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innocent and childish by heart and keep doing mischiefs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Agar kabhi samjhe iss ko koi kaccha ghusa hi mile 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somebody thinks of him nobody, he gets a raw punch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Taaza hai hawa ka yeh jhoka yahan wahan behta hi phire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the fresh air that keeps roaming everywhere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Agar kabhi isska raasta roka tufan sar chade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his road is blocked, storm enters his head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Yeh na sataka hai 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never out of his mind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Raste se katlo, tagda jhatka hai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Get away from his path, he is a strong jerk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dum hai toh chakh lo 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you have the guts, then taste it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Atrangi hai josh mein 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a whimsical enthusiast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chalta bahon mein bijli si chale 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walks like the lighting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Bisre sholay sholay dushman toh raakh mein jaa miley 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the enemies forget the fire blaze, they get mixed up in the ashes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Jaise koi sher sehra mein chalta 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Like a loin walking in the city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Saara jag raundta chale 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that destroys everything in his path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Yaaron bus ladhne ka isse chaska parbat se bhide 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Friends, fighting with him is like challenging the mountain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